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48836" w14:textId="77777777" w:rsidR="00264701" w:rsidRDefault="00A46501">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6ABA728E" w14:textId="77777777" w:rsidR="00264701" w:rsidRDefault="00264701">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0DC9A401" w14:textId="77777777" w:rsidR="00264701" w:rsidRDefault="00A46501">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0BA57BDB" w14:textId="77777777" w:rsidR="00264701" w:rsidRDefault="00A46501">
      <w:pPr>
        <w:numPr>
          <w:ilvl w:val="1"/>
          <w:numId w:val="3"/>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1"/>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264701" w14:paraId="532BEEB7" w14:textId="77777777">
        <w:tc>
          <w:tcPr>
            <w:tcW w:w="2263" w:type="dxa"/>
          </w:tcPr>
          <w:p w14:paraId="668D2A97" w14:textId="77777777" w:rsidR="00264701" w:rsidRDefault="00A46501">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50A7DF3C" w14:textId="77777777" w:rsidR="00264701" w:rsidRDefault="00A46501">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5771CE3A" w14:textId="77777777" w:rsidR="00264701" w:rsidRDefault="00A46501">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4401688D" w14:textId="77777777" w:rsidR="00264701" w:rsidRDefault="00A4650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0514CF21" w14:textId="77777777" w:rsidR="00264701" w:rsidRDefault="00A46501">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0A5AD9AB" w14:textId="77777777" w:rsidR="00264701" w:rsidRDefault="00A46501">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5A5D1CD5" w14:textId="77777777" w:rsidR="00264701" w:rsidRDefault="00A46501">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4127FB8F" w14:textId="77777777" w:rsidR="00264701" w:rsidRDefault="00A46501">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35EA712B" w14:textId="77777777" w:rsidR="00264701" w:rsidRDefault="00A46501">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7E045EC0" w14:textId="77777777" w:rsidR="00264701" w:rsidRDefault="00A46501">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08B3EDAE" w14:textId="77777777" w:rsidR="00264701" w:rsidRDefault="00A4650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79B1DE7C" w14:textId="77777777" w:rsidR="00264701" w:rsidRDefault="00A4650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37B136AE" w14:textId="77777777" w:rsidR="00264701" w:rsidRDefault="00A4650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248B7FF6" w14:textId="77777777" w:rsidR="00264701" w:rsidRDefault="00A4650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16B8D68A" w14:textId="77777777" w:rsidR="00264701" w:rsidRDefault="00A4650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 proportionality of the Processing in relation to the Deliverables;</w:t>
      </w:r>
    </w:p>
    <w:p w14:paraId="4C0B1B43" w14:textId="77777777" w:rsidR="00264701" w:rsidRDefault="00A4650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6121BCD8" w14:textId="77777777" w:rsidR="00264701" w:rsidRDefault="00A4650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66568CB3" w14:textId="77777777" w:rsidR="00264701" w:rsidRDefault="00A4650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0" w:name="bookmark=id.gjdgxs" w:colFirst="0" w:colLast="0"/>
      <w:bookmarkEnd w:id="0"/>
      <w:r>
        <w:rPr>
          <w:rFonts w:ascii="Arial" w:eastAsia="Arial" w:hAnsi="Arial" w:cs="Arial"/>
          <w:sz w:val="24"/>
          <w:szCs w:val="24"/>
        </w:rPr>
        <w:t>The Processor shall, in relation to any Personal Data Processed in connection with its obligations under the Contract:</w:t>
      </w:r>
    </w:p>
    <w:p w14:paraId="21608DE4" w14:textId="77777777" w:rsidR="00264701" w:rsidRDefault="00A4650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103015A9" w14:textId="77777777" w:rsidR="00264701" w:rsidRDefault="00A4650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14:paraId="1FBB9FDB" w14:textId="77777777" w:rsidR="00264701" w:rsidRDefault="00A46501">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3" w:name="bookmark=id.3znysh7" w:colFirst="0" w:colLast="0"/>
      <w:bookmarkEnd w:id="3"/>
    </w:p>
    <w:p w14:paraId="7BF05585" w14:textId="77777777" w:rsidR="00264701" w:rsidRDefault="00A46501">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4E0DBBAA" w14:textId="77777777" w:rsidR="00264701" w:rsidRDefault="00A46501">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7FE53568" w14:textId="77777777" w:rsidR="00264701" w:rsidRDefault="00A46501">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173ED005" w14:textId="77777777" w:rsidR="00264701" w:rsidRDefault="00A4650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4" w:name="bookmark=id.2et92p0" w:colFirst="0" w:colLast="0"/>
      <w:bookmarkEnd w:id="4"/>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14:paraId="5FBEFF65" w14:textId="77777777" w:rsidR="00264701" w:rsidRDefault="00A46501">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3D58ACA5" w14:textId="77777777" w:rsidR="00264701" w:rsidRDefault="00A46501">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0DE3FF73" w14:textId="77777777" w:rsidR="00264701" w:rsidRDefault="00A46501">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 of the Core Terms;</w:t>
      </w:r>
    </w:p>
    <w:p w14:paraId="7ECB9985" w14:textId="77777777" w:rsidR="00264701" w:rsidRDefault="00A46501">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14:paraId="63CD6CBD" w14:textId="77777777" w:rsidR="00264701" w:rsidRDefault="00A46501">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5AD17E60" w14:textId="77777777" w:rsidR="00264701" w:rsidRDefault="00A46501">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31EA2269" w14:textId="77777777" w:rsidR="00264701" w:rsidRDefault="00A4650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not transfer Personal Data outside of the UK or EU unless the prior written consent of the Controller has been obtained and the following conditions are fulfilled:</w:t>
      </w:r>
    </w:p>
    <w:p w14:paraId="7E36E172" w14:textId="77777777" w:rsidR="00264701" w:rsidRDefault="00A46501">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lastRenderedPageBreak/>
        <w:t>the Controller or the Processor has provided appropriate safeguards in relation to the transfer (whether in accordance with UK GDPR Article 46 or LED Article 37) as determined by the Controller;</w:t>
      </w:r>
    </w:p>
    <w:p w14:paraId="1A73C150" w14:textId="77777777" w:rsidR="00264701" w:rsidRDefault="00A46501">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t>the Data Subject has enforceable rights and effective legal remedies;</w:t>
      </w:r>
    </w:p>
    <w:p w14:paraId="65CBC6F1" w14:textId="77777777" w:rsidR="00264701" w:rsidRDefault="00A46501">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559C042F" w14:textId="77777777" w:rsidR="00264701" w:rsidRDefault="00A46501">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any reasonable instructions notified to it in advance by the Controller with respect to the Processing of the Personal Data; and</w:t>
      </w:r>
    </w:p>
    <w:p w14:paraId="5D5969D8" w14:textId="77777777" w:rsidR="00264701" w:rsidRDefault="00A4650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4A3E7D74" w14:textId="77777777" w:rsidR="00264701" w:rsidRDefault="00A4650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 xml:space="preserve">Subject to paragraph 8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14:paraId="5A5F99E4" w14:textId="77777777" w:rsidR="00264701" w:rsidRDefault="00A4650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209F95FF" w14:textId="77777777" w:rsidR="00264701" w:rsidRDefault="00A4650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254A2D22" w14:textId="77777777" w:rsidR="00264701" w:rsidRDefault="00A4650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29B22E7F" w14:textId="77777777" w:rsidR="00264701" w:rsidRDefault="00A4650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33AE7A01" w14:textId="77777777" w:rsidR="00264701" w:rsidRDefault="00A4650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478B5739" w14:textId="77777777" w:rsidR="00264701" w:rsidRDefault="00A4650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479DFDE6" w14:textId="77777777" w:rsidR="00264701" w:rsidRDefault="00A4650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7 of this Joint Schedule 11 shall include the provision of further information to the Controller, as details become available. </w:t>
      </w:r>
    </w:p>
    <w:p w14:paraId="13223261" w14:textId="77777777" w:rsidR="00264701" w:rsidRDefault="00A4650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14:paraId="21F37434" w14:textId="77777777" w:rsidR="00264701" w:rsidRDefault="00A4650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the Controller with full details and copies of the complaint, communication or request;</w:t>
      </w:r>
    </w:p>
    <w:p w14:paraId="13BDB4E0" w14:textId="77777777" w:rsidR="00264701" w:rsidRDefault="00A4650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14:paraId="6FD0C1E0" w14:textId="77777777" w:rsidR="00264701" w:rsidRDefault="00A4650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36AA99AC" w14:textId="77777777" w:rsidR="00264701" w:rsidRDefault="00A4650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14:paraId="49D63985" w14:textId="77777777" w:rsidR="00264701" w:rsidRDefault="00A4650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3A697B95" w14:textId="77777777" w:rsidR="00264701" w:rsidRDefault="00A4650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7BB6DBEA" w14:textId="77777777" w:rsidR="00264701" w:rsidRDefault="00A4650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311FA994" w14:textId="77777777" w:rsidR="00264701" w:rsidRDefault="00A4650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12" w:name="_heading=h.26in1rg" w:colFirst="0" w:colLast="0"/>
      <w:bookmarkEnd w:id="12"/>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26B95920" w14:textId="77777777" w:rsidR="00264701" w:rsidRDefault="00A4650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2F9CE99B" w14:textId="77777777" w:rsidR="00264701" w:rsidRDefault="00A4650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31BAB600" w14:textId="77777777" w:rsidR="00264701" w:rsidRDefault="00A4650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62E4FDE8" w14:textId="77777777" w:rsidR="00264701" w:rsidRDefault="00A4650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05ED9A4E" w14:textId="77777777" w:rsidR="00264701" w:rsidRDefault="00A4650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14:paraId="074560D4" w14:textId="77777777" w:rsidR="00264701" w:rsidRDefault="00A4650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0BA06B3A" w14:textId="77777777" w:rsidR="00264701" w:rsidRDefault="00A4650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243E4B1E" w14:textId="77777777" w:rsidR="00264701" w:rsidRDefault="00A4650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04D47679" w14:textId="77777777" w:rsidR="00264701" w:rsidRDefault="00A4650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65D1B8C0" w14:textId="77777777" w:rsidR="00264701" w:rsidRDefault="00A4650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 xml:space="preserve">The Relevant Authority may, at any time on not less than thirty (30) Working Days’ notice, revise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14:paraId="39A991D1" w14:textId="77777777" w:rsidR="00264701" w:rsidRDefault="00A4650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394BC044" w14:textId="77777777" w:rsidR="00264701" w:rsidRDefault="00A46501">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2A1BB32B" w14:textId="77777777" w:rsidR="00264701" w:rsidRDefault="00A4650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03B53086" w14:textId="77777777" w:rsidR="00264701" w:rsidRDefault="00A46501">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5913251F" w14:textId="77777777" w:rsidR="00264701" w:rsidRDefault="00A4650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4E84090D" w14:textId="77777777" w:rsidR="00264701" w:rsidRDefault="00A4650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3A5C1C0D" w14:textId="77777777" w:rsidR="00264701" w:rsidRDefault="00A4650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14:paraId="7AAD00E0" w14:textId="77777777" w:rsidR="00264701" w:rsidRDefault="00A4650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5A078FA1" w14:textId="77777777" w:rsidR="00264701" w:rsidRDefault="00A4650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6F1DEFDF" w14:textId="77777777" w:rsidR="00264701" w:rsidRDefault="00A46501">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6A883CCA" w14:textId="77777777" w:rsidR="00264701" w:rsidRDefault="00A46501">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0790F81D" w14:textId="77777777" w:rsidR="00264701" w:rsidRDefault="00A46501">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5F8B2522" w14:textId="77777777" w:rsidR="00264701" w:rsidRDefault="00A4650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781C76D2" w14:textId="77777777" w:rsidR="00264701" w:rsidRDefault="00A4650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bookmarkStart w:id="15" w:name="_GoBack"/>
      <w:bookmarkEnd w:id="15"/>
    </w:p>
    <w:p w14:paraId="77073E96" w14:textId="77777777" w:rsidR="00264701" w:rsidRDefault="00A4650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6BF8FAB3" w14:textId="77777777" w:rsidR="00264701" w:rsidRDefault="00A46501">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49B688C2" w14:textId="77777777" w:rsidR="00264701" w:rsidRDefault="00A46501">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14:paraId="7AA94B52" w14:textId="77777777" w:rsidR="00264701" w:rsidRDefault="00A46501">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4BBB889E" w14:textId="77777777" w:rsidR="00264701" w:rsidRDefault="00A46501">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7474EABD" w14:textId="77777777" w:rsidR="00264701" w:rsidRDefault="00A4650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445E5097" w14:textId="77777777" w:rsidR="00264701" w:rsidRDefault="00A46501">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71469B7A" w14:textId="77777777" w:rsidR="00264701" w:rsidRDefault="00A46501">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3CC7835E" w14:textId="77777777" w:rsidR="00264701" w:rsidRDefault="00A46501">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4D07844A" w14:textId="77777777" w:rsidR="00264701" w:rsidRDefault="00A46501">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346AEE3D" w14:textId="77777777" w:rsidR="00264701" w:rsidRDefault="00A4650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05426E75" w14:textId="77777777" w:rsidR="00264701" w:rsidRDefault="00A4650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60943F3E" w14:textId="77777777" w:rsidR="00264701" w:rsidRDefault="00A4650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14:paraId="324B04F7" w14:textId="77777777" w:rsidR="00264701" w:rsidRDefault="00264701">
      <w:pPr>
        <w:pBdr>
          <w:top w:val="nil"/>
          <w:left w:val="nil"/>
          <w:bottom w:val="nil"/>
          <w:right w:val="nil"/>
          <w:between w:val="nil"/>
        </w:pBdr>
        <w:spacing w:before="280" w:after="120"/>
        <w:ind w:left="709"/>
        <w:rPr>
          <w:rFonts w:ascii="Arial" w:eastAsia="Arial" w:hAnsi="Arial" w:cs="Arial"/>
          <w:sz w:val="24"/>
          <w:szCs w:val="24"/>
        </w:rPr>
      </w:pPr>
    </w:p>
    <w:p w14:paraId="030A5099" w14:textId="77777777" w:rsidR="00264701" w:rsidRDefault="00A46501">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3DC2C165" w14:textId="77777777" w:rsidR="00264701" w:rsidRPr="00AF28D5" w:rsidRDefault="00A46501">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t>
      </w:r>
      <w:r w:rsidRPr="00AF28D5">
        <w:rPr>
          <w:rFonts w:ascii="Arial" w:eastAsia="Arial" w:hAnsi="Arial" w:cs="Arial"/>
          <w:sz w:val="24"/>
          <w:szCs w:val="24"/>
        </w:rPr>
        <w:t xml:space="preserve">with the Relevant Authority at its absolute discretion.  </w:t>
      </w:r>
    </w:p>
    <w:p w14:paraId="738201ED" w14:textId="77777777" w:rsidR="00AF28D5" w:rsidRPr="00AF28D5" w:rsidRDefault="00A46501">
      <w:pPr>
        <w:keepNext/>
        <w:numPr>
          <w:ilvl w:val="3"/>
          <w:numId w:val="8"/>
        </w:numPr>
        <w:spacing w:after="0" w:line="240" w:lineRule="auto"/>
        <w:jc w:val="both"/>
        <w:rPr>
          <w:rFonts w:ascii="Arial" w:eastAsia="Arial" w:hAnsi="Arial" w:cs="Arial"/>
          <w:sz w:val="24"/>
          <w:szCs w:val="24"/>
        </w:rPr>
      </w:pPr>
      <w:r w:rsidRPr="00AF28D5">
        <w:rPr>
          <w:rFonts w:ascii="Arial" w:eastAsia="Arial" w:hAnsi="Arial" w:cs="Arial"/>
          <w:sz w:val="24"/>
          <w:szCs w:val="24"/>
        </w:rPr>
        <w:t xml:space="preserve">The contact details of the Relevant Authority’s Data Protection Officer are: </w:t>
      </w:r>
    </w:p>
    <w:p w14:paraId="5D90E7D1" w14:textId="77777777" w:rsidR="00AF28D5" w:rsidRPr="00AF28D5" w:rsidRDefault="00AF28D5" w:rsidP="00AF28D5">
      <w:pPr>
        <w:keepNext/>
        <w:spacing w:after="0" w:line="240" w:lineRule="auto"/>
        <w:ind w:left="720"/>
        <w:jc w:val="both"/>
        <w:rPr>
          <w:rFonts w:ascii="Arial" w:eastAsia="Arial" w:hAnsi="Arial" w:cs="Arial"/>
          <w:sz w:val="24"/>
          <w:szCs w:val="24"/>
        </w:rPr>
      </w:pPr>
    </w:p>
    <w:p w14:paraId="7385A0D5" w14:textId="77777777" w:rsidR="00415D9E" w:rsidRDefault="00415D9E" w:rsidP="00415D9E">
      <w:pPr>
        <w:ind w:left="720"/>
        <w:rPr>
          <w:rFonts w:ascii="Arial" w:hAnsi="Arial" w:cs="Arial"/>
          <w:color w:val="000000"/>
          <w:sz w:val="24"/>
          <w:szCs w:val="24"/>
          <w:shd w:val="clear" w:color="auto" w:fill="FFFFFF"/>
        </w:rPr>
      </w:pPr>
      <w:r>
        <w:rPr>
          <w:rFonts w:ascii="Arial" w:hAnsi="Arial" w:cs="Arial"/>
          <w:color w:val="000000"/>
          <w:sz w:val="24"/>
          <w:szCs w:val="24"/>
          <w:shd w:val="clear" w:color="auto" w:fill="FFFFFF"/>
        </w:rPr>
        <w:t>REDACTED under FOIA, section 40 Personal Information</w:t>
      </w:r>
    </w:p>
    <w:p w14:paraId="5652078F" w14:textId="77777777" w:rsidR="00AF28D5" w:rsidRPr="00AF28D5" w:rsidRDefault="00AF28D5" w:rsidP="00AF28D5">
      <w:pPr>
        <w:keepNext/>
        <w:spacing w:after="0" w:line="240" w:lineRule="auto"/>
        <w:jc w:val="both"/>
        <w:rPr>
          <w:rFonts w:ascii="Arial" w:eastAsia="Arial" w:hAnsi="Arial" w:cs="Arial"/>
          <w:sz w:val="24"/>
          <w:szCs w:val="24"/>
        </w:rPr>
      </w:pPr>
    </w:p>
    <w:p w14:paraId="23F8DF87" w14:textId="77777777" w:rsidR="00AF28D5" w:rsidRPr="00AF28D5" w:rsidRDefault="00A46501">
      <w:pPr>
        <w:keepNext/>
        <w:numPr>
          <w:ilvl w:val="3"/>
          <w:numId w:val="8"/>
        </w:numPr>
        <w:spacing w:after="0" w:line="240" w:lineRule="auto"/>
        <w:jc w:val="both"/>
        <w:rPr>
          <w:rFonts w:ascii="Arial" w:eastAsia="Arial" w:hAnsi="Arial" w:cs="Arial"/>
          <w:sz w:val="24"/>
          <w:szCs w:val="24"/>
        </w:rPr>
      </w:pPr>
      <w:r w:rsidRPr="00AF28D5">
        <w:rPr>
          <w:rFonts w:ascii="Arial" w:eastAsia="Arial" w:hAnsi="Arial" w:cs="Arial"/>
          <w:sz w:val="24"/>
          <w:szCs w:val="24"/>
        </w:rPr>
        <w:t xml:space="preserve">The contact details of the Supplier’s Data Protection Officer are: </w:t>
      </w:r>
    </w:p>
    <w:p w14:paraId="1DA40B12" w14:textId="77777777" w:rsidR="00AF28D5" w:rsidRPr="00AF28D5" w:rsidRDefault="00AF28D5" w:rsidP="00AF28D5">
      <w:pPr>
        <w:keepNext/>
        <w:spacing w:after="0" w:line="240" w:lineRule="auto"/>
        <w:ind w:left="720"/>
        <w:jc w:val="both"/>
        <w:rPr>
          <w:rFonts w:ascii="Arial" w:eastAsia="Arial" w:hAnsi="Arial" w:cs="Arial"/>
          <w:sz w:val="24"/>
          <w:szCs w:val="24"/>
        </w:rPr>
      </w:pPr>
    </w:p>
    <w:p w14:paraId="70161718" w14:textId="77777777" w:rsidR="00415D9E" w:rsidRDefault="00415D9E" w:rsidP="00415D9E">
      <w:pPr>
        <w:ind w:left="720"/>
        <w:rPr>
          <w:rFonts w:ascii="Arial" w:hAnsi="Arial" w:cs="Arial"/>
          <w:color w:val="000000"/>
          <w:sz w:val="24"/>
          <w:szCs w:val="24"/>
          <w:shd w:val="clear" w:color="auto" w:fill="FFFFFF"/>
        </w:rPr>
      </w:pPr>
      <w:r>
        <w:rPr>
          <w:rFonts w:ascii="Arial" w:hAnsi="Arial" w:cs="Arial"/>
          <w:color w:val="000000"/>
          <w:sz w:val="24"/>
          <w:szCs w:val="24"/>
          <w:shd w:val="clear" w:color="auto" w:fill="FFFFFF"/>
        </w:rPr>
        <w:t>REDACTED under FOIA, section 40 Personal Information</w:t>
      </w:r>
    </w:p>
    <w:p w14:paraId="4221B5AB" w14:textId="77777777" w:rsidR="001956EB" w:rsidRDefault="001956EB" w:rsidP="00415D9E">
      <w:pPr>
        <w:keepNext/>
        <w:spacing w:after="0" w:line="240" w:lineRule="auto"/>
        <w:jc w:val="both"/>
        <w:rPr>
          <w:rFonts w:ascii="Arial" w:eastAsia="Arial" w:hAnsi="Arial" w:cs="Arial"/>
          <w:sz w:val="24"/>
          <w:szCs w:val="24"/>
        </w:rPr>
      </w:pPr>
    </w:p>
    <w:p w14:paraId="3056B058" w14:textId="77777777" w:rsidR="00264701" w:rsidRDefault="00A46501">
      <w:pPr>
        <w:keepNext/>
        <w:numPr>
          <w:ilvl w:val="3"/>
          <w:numId w:val="8"/>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08B7E01C" w14:textId="77777777" w:rsidR="00264701" w:rsidRDefault="00A46501">
      <w:pPr>
        <w:keepNext/>
        <w:numPr>
          <w:ilvl w:val="3"/>
          <w:numId w:val="8"/>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111D583C" w14:textId="77777777" w:rsidR="00264701" w:rsidRDefault="00264701">
      <w:pPr>
        <w:keepNext/>
        <w:ind w:left="720"/>
        <w:rPr>
          <w:rFonts w:ascii="Arial" w:eastAsia="Arial" w:hAnsi="Arial" w:cs="Arial"/>
          <w:sz w:val="24"/>
          <w:szCs w:val="24"/>
        </w:rPr>
      </w:pPr>
    </w:p>
    <w:tbl>
      <w:tblPr>
        <w:tblStyle w:val="a2"/>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264701" w14:paraId="6BE8FA20" w14:textId="77777777">
        <w:trPr>
          <w:trHeight w:val="700"/>
        </w:trPr>
        <w:tc>
          <w:tcPr>
            <w:tcW w:w="2263" w:type="dxa"/>
            <w:shd w:val="clear" w:color="auto" w:fill="BFBFBF"/>
            <w:vAlign w:val="center"/>
          </w:tcPr>
          <w:p w14:paraId="2DCEA2E8" w14:textId="77777777" w:rsidR="00264701" w:rsidRDefault="00A46501">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6B4C5F18" w14:textId="77777777" w:rsidR="00264701" w:rsidRDefault="00A46501">
            <w:pPr>
              <w:jc w:val="center"/>
              <w:rPr>
                <w:rFonts w:ascii="Arial" w:eastAsia="Arial" w:hAnsi="Arial" w:cs="Arial"/>
                <w:b/>
                <w:sz w:val="24"/>
                <w:szCs w:val="24"/>
              </w:rPr>
            </w:pPr>
            <w:r>
              <w:rPr>
                <w:rFonts w:ascii="Arial" w:eastAsia="Arial" w:hAnsi="Arial" w:cs="Arial"/>
                <w:b/>
                <w:sz w:val="24"/>
                <w:szCs w:val="24"/>
              </w:rPr>
              <w:t>Details</w:t>
            </w:r>
          </w:p>
        </w:tc>
      </w:tr>
      <w:tr w:rsidR="00264701" w14:paraId="6395C509" w14:textId="77777777">
        <w:trPr>
          <w:trHeight w:val="1620"/>
        </w:trPr>
        <w:tc>
          <w:tcPr>
            <w:tcW w:w="2263" w:type="dxa"/>
            <w:shd w:val="clear" w:color="auto" w:fill="auto"/>
          </w:tcPr>
          <w:p w14:paraId="63D098BB" w14:textId="77777777" w:rsidR="00264701" w:rsidRDefault="00A46501">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5480288E" w14:textId="77777777" w:rsidR="00264701" w:rsidRDefault="00A46501">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14:paraId="53A0BBA2" w14:textId="77777777" w:rsidR="00264701" w:rsidRDefault="00A46501">
            <w:pPr>
              <w:rPr>
                <w:rFonts w:ascii="Arial" w:eastAsia="Arial" w:hAnsi="Arial" w:cs="Arial"/>
                <w:sz w:val="24"/>
                <w:szCs w:val="24"/>
              </w:rPr>
            </w:pPr>
            <w:r>
              <w:rPr>
                <w:rFonts w:ascii="Arial" w:eastAsia="Arial" w:hAnsi="Arial" w:cs="Arial"/>
                <w:sz w:val="24"/>
                <w:szCs w:val="24"/>
              </w:rPr>
              <w:t>The Parties acknowledge that in accordance with paragraph 3 to paragraph 16 and for the purposes of the Data Protection Legislation, the Relevant Authority is the Controller and the Supplier is the Processor of the following Personal Data:</w:t>
            </w:r>
          </w:p>
          <w:p w14:paraId="584B0CD8" w14:textId="77777777" w:rsidR="00264701" w:rsidRDefault="00264701">
            <w:pPr>
              <w:rPr>
                <w:rFonts w:ascii="Arial" w:eastAsia="Arial" w:hAnsi="Arial" w:cs="Arial"/>
                <w:sz w:val="24"/>
                <w:szCs w:val="24"/>
              </w:rPr>
            </w:pPr>
          </w:p>
          <w:p w14:paraId="52388FE3" w14:textId="38E96189" w:rsidR="00264701" w:rsidRDefault="00F674BD" w:rsidP="00F674BD">
            <w:pPr>
              <w:numPr>
                <w:ilvl w:val="0"/>
                <w:numId w:val="6"/>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rPr>
              <w:t>N/A</w:t>
            </w:r>
          </w:p>
          <w:p w14:paraId="5EF4D400" w14:textId="77777777" w:rsidR="00264701" w:rsidRDefault="00264701">
            <w:pPr>
              <w:rPr>
                <w:rFonts w:ascii="Arial" w:eastAsia="Arial" w:hAnsi="Arial" w:cs="Arial"/>
                <w:sz w:val="24"/>
                <w:szCs w:val="24"/>
              </w:rPr>
            </w:pPr>
          </w:p>
          <w:p w14:paraId="7175EA59" w14:textId="77777777" w:rsidR="00264701" w:rsidRDefault="00A46501">
            <w:pPr>
              <w:rPr>
                <w:rFonts w:ascii="Arial" w:eastAsia="Arial" w:hAnsi="Arial" w:cs="Arial"/>
                <w:b/>
                <w:sz w:val="24"/>
                <w:szCs w:val="24"/>
              </w:rPr>
            </w:pPr>
            <w:r>
              <w:rPr>
                <w:rFonts w:ascii="Arial" w:eastAsia="Arial" w:hAnsi="Arial" w:cs="Arial"/>
                <w:b/>
                <w:sz w:val="24"/>
                <w:szCs w:val="24"/>
              </w:rPr>
              <w:t>The Supplier is Controller and the Relevant Authority is Processor</w:t>
            </w:r>
          </w:p>
          <w:p w14:paraId="53AC5D2E" w14:textId="77777777" w:rsidR="00264701" w:rsidRDefault="00264701">
            <w:pPr>
              <w:rPr>
                <w:rFonts w:ascii="Arial" w:eastAsia="Arial" w:hAnsi="Arial" w:cs="Arial"/>
                <w:i/>
                <w:sz w:val="24"/>
                <w:szCs w:val="24"/>
              </w:rPr>
            </w:pPr>
          </w:p>
          <w:p w14:paraId="167F8980" w14:textId="77777777" w:rsidR="00264701" w:rsidRDefault="00A46501">
            <w:pPr>
              <w:rPr>
                <w:rFonts w:ascii="Arial" w:eastAsia="Arial" w:hAnsi="Arial" w:cs="Arial"/>
                <w:i/>
                <w:sz w:val="24"/>
                <w:szCs w:val="24"/>
              </w:rPr>
            </w:pPr>
            <w:r>
              <w:rPr>
                <w:rFonts w:ascii="Arial" w:eastAsia="Arial" w:hAnsi="Arial" w:cs="Arial"/>
                <w:i/>
                <w:sz w:val="24"/>
                <w:szCs w:val="24"/>
              </w:rPr>
              <w:t xml:space="preserve">The Parties acknowledge that for the purposes of the Data Protection Legislation, the Supplier is the Controller and the Relevant Authority is the Processor in accordance with paragraph </w:t>
            </w:r>
            <w:r>
              <w:rPr>
                <w:rFonts w:ascii="Arial" w:eastAsia="Arial" w:hAnsi="Arial" w:cs="Arial"/>
                <w:sz w:val="24"/>
                <w:szCs w:val="24"/>
              </w:rPr>
              <w:t xml:space="preserve">3 </w:t>
            </w:r>
            <w:r>
              <w:rPr>
                <w:rFonts w:ascii="Arial" w:eastAsia="Arial" w:hAnsi="Arial" w:cs="Arial"/>
                <w:i/>
                <w:sz w:val="24"/>
                <w:szCs w:val="24"/>
              </w:rPr>
              <w:t>to paragraph 16</w:t>
            </w:r>
            <w:r>
              <w:rPr>
                <w:rFonts w:ascii="Arial" w:eastAsia="Arial" w:hAnsi="Arial" w:cs="Arial"/>
                <w:sz w:val="24"/>
                <w:szCs w:val="24"/>
              </w:rPr>
              <w:t xml:space="preserve"> </w:t>
            </w:r>
            <w:r>
              <w:rPr>
                <w:rFonts w:ascii="Arial" w:eastAsia="Arial" w:hAnsi="Arial" w:cs="Arial"/>
                <w:i/>
                <w:sz w:val="24"/>
                <w:szCs w:val="24"/>
              </w:rPr>
              <w:t>of the following Personal Data:</w:t>
            </w:r>
          </w:p>
          <w:p w14:paraId="35CABA88" w14:textId="77777777" w:rsidR="00264701" w:rsidRDefault="00264701">
            <w:pPr>
              <w:rPr>
                <w:rFonts w:ascii="Arial" w:eastAsia="Arial" w:hAnsi="Arial" w:cs="Arial"/>
                <w:sz w:val="24"/>
                <w:szCs w:val="24"/>
              </w:rPr>
            </w:pPr>
          </w:p>
          <w:p w14:paraId="30F8C4D5" w14:textId="77777777" w:rsidR="00F674BD" w:rsidRDefault="00F674BD" w:rsidP="00F674BD">
            <w:pPr>
              <w:numPr>
                <w:ilvl w:val="0"/>
                <w:numId w:val="6"/>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rPr>
              <w:t>N/A</w:t>
            </w:r>
          </w:p>
          <w:p w14:paraId="13882EA1" w14:textId="77777777" w:rsidR="00264701" w:rsidRDefault="00264701">
            <w:pPr>
              <w:rPr>
                <w:rFonts w:ascii="Arial" w:eastAsia="Arial" w:hAnsi="Arial" w:cs="Arial"/>
                <w:sz w:val="24"/>
                <w:szCs w:val="24"/>
                <w:highlight w:val="yellow"/>
              </w:rPr>
            </w:pPr>
          </w:p>
          <w:p w14:paraId="6A719367" w14:textId="77777777" w:rsidR="00264701" w:rsidRDefault="00A46501">
            <w:pPr>
              <w:rPr>
                <w:rFonts w:ascii="Arial" w:eastAsia="Arial" w:hAnsi="Arial" w:cs="Arial"/>
                <w:b/>
                <w:sz w:val="24"/>
                <w:szCs w:val="24"/>
              </w:rPr>
            </w:pPr>
            <w:r>
              <w:rPr>
                <w:rFonts w:ascii="Arial" w:eastAsia="Arial" w:hAnsi="Arial" w:cs="Arial"/>
                <w:b/>
                <w:sz w:val="24"/>
                <w:szCs w:val="24"/>
              </w:rPr>
              <w:t>The Parties are Joint Controllers</w:t>
            </w:r>
          </w:p>
          <w:p w14:paraId="2230CA1C" w14:textId="77777777" w:rsidR="00264701" w:rsidRDefault="00264701">
            <w:pPr>
              <w:rPr>
                <w:rFonts w:ascii="Arial" w:eastAsia="Arial" w:hAnsi="Arial" w:cs="Arial"/>
                <w:i/>
                <w:sz w:val="24"/>
                <w:szCs w:val="24"/>
              </w:rPr>
            </w:pPr>
          </w:p>
          <w:p w14:paraId="44C65908" w14:textId="77777777" w:rsidR="00264701" w:rsidRDefault="00A46501">
            <w:pPr>
              <w:rPr>
                <w:rFonts w:ascii="Arial" w:eastAsia="Arial" w:hAnsi="Arial" w:cs="Arial"/>
                <w:i/>
                <w:sz w:val="24"/>
                <w:szCs w:val="24"/>
              </w:rPr>
            </w:pPr>
            <w:r>
              <w:rPr>
                <w:rFonts w:ascii="Arial" w:eastAsia="Arial" w:hAnsi="Arial" w:cs="Arial"/>
                <w:i/>
                <w:sz w:val="24"/>
                <w:szCs w:val="24"/>
              </w:rPr>
              <w:t>The Parties acknowledge that they are Joint Controllers for the purposes of the Data Protection Legislation in respect of:</w:t>
            </w:r>
          </w:p>
          <w:p w14:paraId="08525EFA" w14:textId="77777777" w:rsidR="00264701" w:rsidRDefault="00264701">
            <w:pPr>
              <w:rPr>
                <w:rFonts w:ascii="Arial" w:eastAsia="Arial" w:hAnsi="Arial" w:cs="Arial"/>
                <w:b/>
                <w:i/>
                <w:sz w:val="24"/>
                <w:szCs w:val="24"/>
                <w:highlight w:val="yellow"/>
              </w:rPr>
            </w:pPr>
          </w:p>
          <w:p w14:paraId="52A3F16D" w14:textId="77777777" w:rsidR="00F674BD" w:rsidRDefault="00F674BD" w:rsidP="00F674BD">
            <w:pPr>
              <w:numPr>
                <w:ilvl w:val="0"/>
                <w:numId w:val="6"/>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rPr>
              <w:t>N/A</w:t>
            </w:r>
          </w:p>
          <w:p w14:paraId="668BC4D4" w14:textId="77777777" w:rsidR="00264701" w:rsidRDefault="00A46501">
            <w:pPr>
              <w:rPr>
                <w:rFonts w:ascii="Arial" w:eastAsia="Arial" w:hAnsi="Arial" w:cs="Arial"/>
                <w:i/>
                <w:sz w:val="24"/>
                <w:szCs w:val="24"/>
              </w:rPr>
            </w:pPr>
            <w:r>
              <w:rPr>
                <w:rFonts w:ascii="Arial" w:eastAsia="Arial" w:hAnsi="Arial" w:cs="Arial"/>
                <w:i/>
                <w:sz w:val="24"/>
                <w:szCs w:val="24"/>
              </w:rPr>
              <w:t xml:space="preserve"> </w:t>
            </w:r>
          </w:p>
          <w:p w14:paraId="1B0AD3FB" w14:textId="77777777" w:rsidR="00264701" w:rsidRDefault="00A46501">
            <w:pPr>
              <w:rPr>
                <w:rFonts w:ascii="Arial" w:eastAsia="Arial" w:hAnsi="Arial" w:cs="Arial"/>
                <w:b/>
                <w:sz w:val="24"/>
                <w:szCs w:val="24"/>
              </w:rPr>
            </w:pPr>
            <w:r>
              <w:rPr>
                <w:rFonts w:ascii="Arial" w:eastAsia="Arial" w:hAnsi="Arial" w:cs="Arial"/>
                <w:b/>
                <w:sz w:val="24"/>
                <w:szCs w:val="24"/>
              </w:rPr>
              <w:t>The Parties are Independent Controllers of Personal Data</w:t>
            </w:r>
          </w:p>
          <w:p w14:paraId="09730B4B" w14:textId="77777777" w:rsidR="00264701" w:rsidRDefault="00264701">
            <w:pPr>
              <w:rPr>
                <w:rFonts w:ascii="Arial" w:eastAsia="Arial" w:hAnsi="Arial" w:cs="Arial"/>
                <w:b/>
                <w:i/>
                <w:sz w:val="24"/>
                <w:szCs w:val="24"/>
                <w:highlight w:val="yellow"/>
              </w:rPr>
            </w:pPr>
          </w:p>
          <w:p w14:paraId="1D84FE2F" w14:textId="77777777" w:rsidR="00264701" w:rsidRDefault="00A46501">
            <w:pPr>
              <w:rPr>
                <w:rFonts w:ascii="Arial" w:eastAsia="Arial" w:hAnsi="Arial" w:cs="Arial"/>
                <w:i/>
                <w:sz w:val="24"/>
                <w:szCs w:val="24"/>
              </w:rPr>
            </w:pPr>
            <w:r>
              <w:rPr>
                <w:rFonts w:ascii="Arial" w:eastAsia="Arial" w:hAnsi="Arial" w:cs="Arial"/>
                <w:i/>
                <w:sz w:val="24"/>
                <w:szCs w:val="24"/>
              </w:rPr>
              <w:t>The Parties acknowledge that they are Independent Controllers for the purposes of the Data Protection Legislation in respect of:</w:t>
            </w:r>
          </w:p>
          <w:p w14:paraId="121824EC" w14:textId="77777777" w:rsidR="00264701" w:rsidRDefault="00A46501" w:rsidP="00F674BD">
            <w:pPr>
              <w:numPr>
                <w:ilvl w:val="0"/>
                <w:numId w:val="6"/>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Supplier Personnel for which the Supplier is the Controller,</w:t>
            </w:r>
          </w:p>
          <w:p w14:paraId="434D2F07" w14:textId="77777777" w:rsidR="00264701" w:rsidRDefault="00A46501" w:rsidP="00F674BD">
            <w:pPr>
              <w:numPr>
                <w:ilvl w:val="0"/>
                <w:numId w:val="6"/>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any</w:t>
            </w:r>
            <w:r>
              <w:rPr>
                <w:rFonts w:ascii="Arial" w:eastAsia="Arial" w:hAnsi="Arial" w:cs="Arial"/>
                <w:sz w:val="24"/>
                <w:szCs w:val="24"/>
              </w:rPr>
              <w:t xml:space="preserve"> </w:t>
            </w:r>
            <w:r>
              <w:rPr>
                <w:rFonts w:ascii="Arial" w:eastAsia="Arial" w:hAnsi="Arial" w:cs="Arial"/>
                <w:i/>
                <w:sz w:val="24"/>
                <w:szCs w:val="24"/>
              </w:rPr>
              <w:t>directors, officers, employees, agents, consultants and contractors of Relevant Authority (excluding the Supplier Personnel) engaged in the performance of the Relevant Authority’s duties under the Contract) for which the Relevant Authority is the Controller,</w:t>
            </w:r>
          </w:p>
          <w:p w14:paraId="7671B876" w14:textId="77777777" w:rsidR="00F674BD" w:rsidRDefault="00F674BD" w:rsidP="00F674BD">
            <w:pPr>
              <w:numPr>
                <w:ilvl w:val="0"/>
                <w:numId w:val="6"/>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rPr>
              <w:t>N/A</w:t>
            </w:r>
          </w:p>
          <w:p w14:paraId="6131D1F3" w14:textId="77777777" w:rsidR="00264701" w:rsidRDefault="00A46501">
            <w:pPr>
              <w:rPr>
                <w:rFonts w:ascii="Arial" w:eastAsia="Arial" w:hAnsi="Arial" w:cs="Arial"/>
                <w:i/>
                <w:sz w:val="24"/>
                <w:szCs w:val="24"/>
              </w:rPr>
            </w:pPr>
            <w:r>
              <w:rPr>
                <w:rFonts w:ascii="Arial" w:eastAsia="Arial" w:hAnsi="Arial" w:cs="Arial"/>
                <w:i/>
                <w:sz w:val="24"/>
                <w:szCs w:val="24"/>
              </w:rPr>
              <w:t xml:space="preserve"> </w:t>
            </w:r>
          </w:p>
          <w:p w14:paraId="5256B620" w14:textId="77777777" w:rsidR="00264701" w:rsidRDefault="00264701" w:rsidP="00F674BD">
            <w:pPr>
              <w:rPr>
                <w:rFonts w:ascii="Arial" w:eastAsia="Arial" w:hAnsi="Arial" w:cs="Arial"/>
                <w:sz w:val="24"/>
                <w:szCs w:val="24"/>
              </w:rPr>
            </w:pPr>
          </w:p>
        </w:tc>
      </w:tr>
      <w:tr w:rsidR="00264701" w14:paraId="3D26992F" w14:textId="77777777">
        <w:trPr>
          <w:trHeight w:val="1460"/>
        </w:trPr>
        <w:tc>
          <w:tcPr>
            <w:tcW w:w="2263" w:type="dxa"/>
            <w:shd w:val="clear" w:color="auto" w:fill="auto"/>
          </w:tcPr>
          <w:p w14:paraId="03B4DB31" w14:textId="77777777" w:rsidR="00264701" w:rsidRDefault="00A46501">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14:paraId="403C44AE" w14:textId="77777777" w:rsidR="00F674BD" w:rsidRDefault="00F674BD" w:rsidP="00F674BD">
            <w:p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rPr>
              <w:t>N/A</w:t>
            </w:r>
          </w:p>
          <w:p w14:paraId="4C499003" w14:textId="03BE8D38" w:rsidR="00264701" w:rsidRDefault="00264701">
            <w:pPr>
              <w:rPr>
                <w:rFonts w:ascii="Arial" w:eastAsia="Arial" w:hAnsi="Arial" w:cs="Arial"/>
                <w:sz w:val="24"/>
                <w:szCs w:val="24"/>
              </w:rPr>
            </w:pPr>
          </w:p>
        </w:tc>
      </w:tr>
      <w:tr w:rsidR="00264701" w14:paraId="4924F405" w14:textId="77777777">
        <w:trPr>
          <w:trHeight w:val="1520"/>
        </w:trPr>
        <w:tc>
          <w:tcPr>
            <w:tcW w:w="2263" w:type="dxa"/>
            <w:shd w:val="clear" w:color="auto" w:fill="auto"/>
          </w:tcPr>
          <w:p w14:paraId="0CCF6E9A" w14:textId="77777777" w:rsidR="00264701" w:rsidRDefault="00A46501">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154A1EDB" w14:textId="77777777" w:rsidR="00F674BD" w:rsidRDefault="00F674BD" w:rsidP="00F674BD">
            <w:p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rPr>
              <w:t>N/A</w:t>
            </w:r>
          </w:p>
          <w:p w14:paraId="2F541E8E" w14:textId="6AFA0978" w:rsidR="00264701" w:rsidRDefault="00264701">
            <w:pPr>
              <w:rPr>
                <w:rFonts w:ascii="Arial" w:eastAsia="Arial" w:hAnsi="Arial" w:cs="Arial"/>
                <w:sz w:val="24"/>
                <w:szCs w:val="24"/>
              </w:rPr>
            </w:pPr>
          </w:p>
        </w:tc>
      </w:tr>
      <w:tr w:rsidR="00264701" w14:paraId="16556437" w14:textId="77777777">
        <w:trPr>
          <w:trHeight w:val="1400"/>
        </w:trPr>
        <w:tc>
          <w:tcPr>
            <w:tcW w:w="2263" w:type="dxa"/>
            <w:shd w:val="clear" w:color="auto" w:fill="auto"/>
          </w:tcPr>
          <w:p w14:paraId="29B233C4" w14:textId="77777777" w:rsidR="00264701" w:rsidRDefault="00A46501">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14:paraId="10986852" w14:textId="77777777" w:rsidR="00F674BD" w:rsidRDefault="00F674BD" w:rsidP="00F674BD">
            <w:p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rPr>
              <w:t>N/A</w:t>
            </w:r>
          </w:p>
          <w:p w14:paraId="3478B8C6" w14:textId="578E7E84" w:rsidR="00264701" w:rsidRDefault="00264701">
            <w:pPr>
              <w:rPr>
                <w:rFonts w:ascii="Arial" w:eastAsia="Arial" w:hAnsi="Arial" w:cs="Arial"/>
                <w:sz w:val="24"/>
                <w:szCs w:val="24"/>
              </w:rPr>
            </w:pPr>
          </w:p>
        </w:tc>
      </w:tr>
      <w:tr w:rsidR="00264701" w14:paraId="181BE9E3" w14:textId="77777777">
        <w:trPr>
          <w:trHeight w:val="1560"/>
        </w:trPr>
        <w:tc>
          <w:tcPr>
            <w:tcW w:w="2263" w:type="dxa"/>
            <w:shd w:val="clear" w:color="auto" w:fill="auto"/>
          </w:tcPr>
          <w:p w14:paraId="64F2551D" w14:textId="77777777" w:rsidR="00264701" w:rsidRDefault="00A46501">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4D80CF7F" w14:textId="77777777" w:rsidR="00F674BD" w:rsidRDefault="00F674BD" w:rsidP="00F674BD">
            <w:p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rPr>
              <w:t>N/A</w:t>
            </w:r>
          </w:p>
          <w:p w14:paraId="3FB83026" w14:textId="41E6C783" w:rsidR="00264701" w:rsidRDefault="00264701">
            <w:pPr>
              <w:rPr>
                <w:rFonts w:ascii="Arial" w:eastAsia="Arial" w:hAnsi="Arial" w:cs="Arial"/>
                <w:sz w:val="24"/>
                <w:szCs w:val="24"/>
              </w:rPr>
            </w:pPr>
          </w:p>
        </w:tc>
      </w:tr>
      <w:tr w:rsidR="00264701" w14:paraId="2DA4D7F5" w14:textId="77777777">
        <w:trPr>
          <w:trHeight w:val="1660"/>
        </w:trPr>
        <w:tc>
          <w:tcPr>
            <w:tcW w:w="2263" w:type="dxa"/>
            <w:shd w:val="clear" w:color="auto" w:fill="auto"/>
          </w:tcPr>
          <w:p w14:paraId="01E87945" w14:textId="77777777" w:rsidR="00264701" w:rsidRDefault="00A46501">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4E80EA56" w14:textId="77777777" w:rsidR="00264701" w:rsidRDefault="00A46501">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13C99C04" w14:textId="77777777" w:rsidR="00F674BD" w:rsidRDefault="00F674BD" w:rsidP="00F674BD">
            <w:p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rPr>
              <w:t>N/A</w:t>
            </w:r>
          </w:p>
          <w:p w14:paraId="42AACDC5" w14:textId="61A50BFC" w:rsidR="00264701" w:rsidRDefault="00264701">
            <w:pPr>
              <w:rPr>
                <w:rFonts w:ascii="Arial" w:eastAsia="Arial" w:hAnsi="Arial" w:cs="Arial"/>
                <w:sz w:val="24"/>
                <w:szCs w:val="24"/>
              </w:rPr>
            </w:pPr>
          </w:p>
        </w:tc>
      </w:tr>
    </w:tbl>
    <w:p w14:paraId="27FDA03B" w14:textId="77777777" w:rsidR="00264701" w:rsidRDefault="00264701">
      <w:pPr>
        <w:rPr>
          <w:rFonts w:ascii="Arial" w:eastAsia="Arial" w:hAnsi="Arial" w:cs="Arial"/>
          <w:b/>
          <w:sz w:val="24"/>
          <w:szCs w:val="24"/>
        </w:rPr>
      </w:pPr>
    </w:p>
    <w:p w14:paraId="47F8C330" w14:textId="77777777" w:rsidR="00264701" w:rsidRDefault="00A46501">
      <w:pPr>
        <w:rPr>
          <w:rFonts w:ascii="Arial" w:eastAsia="Arial" w:hAnsi="Arial" w:cs="Arial"/>
          <w:b/>
          <w:sz w:val="24"/>
          <w:szCs w:val="24"/>
        </w:rPr>
      </w:pPr>
      <w:r>
        <w:br w:type="page"/>
      </w:r>
    </w:p>
    <w:p w14:paraId="2D64D46B" w14:textId="77777777" w:rsidR="00264701" w:rsidRDefault="00A46501">
      <w:pPr>
        <w:rPr>
          <w:rFonts w:ascii="Arial" w:eastAsia="Arial" w:hAnsi="Arial" w:cs="Arial"/>
          <w:sz w:val="24"/>
          <w:szCs w:val="24"/>
        </w:rPr>
      </w:pPr>
      <w:r>
        <w:rPr>
          <w:rFonts w:ascii="Arial" w:eastAsia="Arial" w:hAnsi="Arial" w:cs="Arial"/>
          <w:b/>
          <w:sz w:val="24"/>
          <w:szCs w:val="24"/>
        </w:rPr>
        <w:lastRenderedPageBreak/>
        <w:t>Annex 2 - Joint Controller Agreement</w:t>
      </w:r>
    </w:p>
    <w:p w14:paraId="1035C765" w14:textId="77777777" w:rsidR="00264701" w:rsidRDefault="00A46501">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14:paraId="7A2F1BD8" w14:textId="77777777" w:rsidR="00264701" w:rsidRDefault="00A46501">
      <w:pPr>
        <w:keepNext/>
        <w:rPr>
          <w:rFonts w:ascii="Arial" w:eastAsia="Arial" w:hAnsi="Arial" w:cs="Arial"/>
          <w:sz w:val="24"/>
          <w:szCs w:val="24"/>
        </w:rPr>
      </w:pPr>
      <w:bookmarkStart w:id="16" w:name="_heading=h.gjdgxs" w:colFirst="0" w:colLast="0"/>
      <w:bookmarkEnd w:id="16"/>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14:paraId="7C4C2979" w14:textId="39CB4F03" w:rsidR="00264701" w:rsidRDefault="00A46501">
      <w:pPr>
        <w:keepNext/>
        <w:rPr>
          <w:rFonts w:ascii="Arial" w:eastAsia="Arial" w:hAnsi="Arial" w:cs="Arial"/>
          <w:sz w:val="24"/>
          <w:szCs w:val="24"/>
        </w:rPr>
      </w:pPr>
      <w:r>
        <w:rPr>
          <w:rFonts w:ascii="Arial" w:eastAsia="Arial" w:hAnsi="Arial" w:cs="Arial"/>
          <w:sz w:val="24"/>
          <w:szCs w:val="24"/>
          <w:highlight w:val="white"/>
        </w:rPr>
        <w:t>1.2 The Parties agree that the</w:t>
      </w:r>
      <w:r w:rsidR="00271611">
        <w:rPr>
          <w:rFonts w:ascii="Arial" w:eastAsia="Arial" w:hAnsi="Arial" w:cs="Arial"/>
          <w:sz w:val="24"/>
          <w:szCs w:val="24"/>
          <w:highlight w:val="white"/>
        </w:rPr>
        <w:t xml:space="preserve"> TCS/DWP</w:t>
      </w:r>
      <w:r w:rsidR="00271611">
        <w:rPr>
          <w:rFonts w:ascii="Arial" w:eastAsia="Arial" w:hAnsi="Arial" w:cs="Arial"/>
          <w:sz w:val="24"/>
          <w:szCs w:val="24"/>
        </w:rPr>
        <w:t>:</w:t>
      </w:r>
    </w:p>
    <w:p w14:paraId="10DFF87A" w14:textId="77777777" w:rsidR="00264701" w:rsidRDefault="00A46501">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14:paraId="7B4C1AFC" w14:textId="77777777" w:rsidR="00264701" w:rsidRDefault="00A46501">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14:paraId="31B43E5E" w14:textId="77777777" w:rsidR="00264701" w:rsidRDefault="00A46501">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14:paraId="6AC969B2" w14:textId="77777777" w:rsidR="00264701" w:rsidRDefault="00A46501">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14:paraId="4BE8D1CB" w14:textId="77777777" w:rsidR="00264701" w:rsidRDefault="00A46501">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14:paraId="3DC5239A" w14:textId="77777777" w:rsidR="00264701" w:rsidRDefault="00A46501">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14:paraId="4EF39007" w14:textId="77777777" w:rsidR="00264701" w:rsidRDefault="00A46501">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14:paraId="70E94883" w14:textId="77777777" w:rsidR="00264701" w:rsidRDefault="00A46501">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14:paraId="408FBFFA" w14:textId="4A949BAD" w:rsidR="00264701" w:rsidRDefault="00A46501">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report to the other Party every </w:t>
      </w:r>
      <w:r w:rsidR="00F674BD">
        <w:rPr>
          <w:rFonts w:ascii="Arial" w:eastAsia="Arial" w:hAnsi="Arial" w:cs="Arial"/>
          <w:sz w:val="24"/>
          <w:szCs w:val="24"/>
        </w:rPr>
        <w:t>1</w:t>
      </w:r>
      <w:r>
        <w:rPr>
          <w:rFonts w:ascii="Arial" w:eastAsia="Arial" w:hAnsi="Arial" w:cs="Arial"/>
          <w:sz w:val="24"/>
          <w:szCs w:val="24"/>
        </w:rPr>
        <w:t xml:space="preserve"> months on:</w:t>
      </w:r>
    </w:p>
    <w:p w14:paraId="65C4B35C" w14:textId="77777777" w:rsidR="00264701" w:rsidRDefault="00A46501">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ab/>
        <w:t xml:space="preserve">the volume of Data Subject Access Request (or purported Data </w:t>
      </w:r>
      <w:proofErr w:type="gramStart"/>
      <w:r>
        <w:rPr>
          <w:rFonts w:ascii="Arial" w:eastAsia="Arial" w:hAnsi="Arial" w:cs="Arial"/>
          <w:sz w:val="24"/>
          <w:szCs w:val="24"/>
        </w:rPr>
        <w:t>Subject  Access</w:t>
      </w:r>
      <w:proofErr w:type="gramEnd"/>
      <w:r>
        <w:rPr>
          <w:rFonts w:ascii="Arial" w:eastAsia="Arial" w:hAnsi="Arial" w:cs="Arial"/>
          <w:sz w:val="24"/>
          <w:szCs w:val="24"/>
        </w:rPr>
        <w:t xml:space="preserve"> Requests) from Data Subjects (or third parties on their behalf);</w:t>
      </w:r>
    </w:p>
    <w:p w14:paraId="4621AC95" w14:textId="77777777" w:rsidR="00264701" w:rsidRDefault="00A46501">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requests from Data Subjects (or third parties on their behalf) to rectify, block or erase any Personal Data; </w:t>
      </w:r>
    </w:p>
    <w:p w14:paraId="14E6BA01" w14:textId="77777777" w:rsidR="00264701" w:rsidRDefault="00A46501">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14:paraId="727A8516" w14:textId="77777777" w:rsidR="00264701" w:rsidRDefault="00A46501">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14:paraId="61509D31" w14:textId="77777777" w:rsidR="00264701" w:rsidRDefault="00A46501">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14:paraId="6CAB58E9" w14:textId="77777777" w:rsidR="00264701" w:rsidRDefault="00A46501">
      <w:pPr>
        <w:ind w:left="720"/>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14:paraId="047EC302" w14:textId="77777777" w:rsidR="00264701" w:rsidRDefault="00A46501">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14:paraId="0E0BC79F" w14:textId="77777777" w:rsidR="00264701" w:rsidRDefault="00A46501">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74F5D276" w14:textId="77777777" w:rsidR="00264701" w:rsidRDefault="00A46501">
      <w:pPr>
        <w:numPr>
          <w:ilvl w:val="2"/>
          <w:numId w:val="12"/>
        </w:numPr>
        <w:pBdr>
          <w:top w:val="nil"/>
          <w:left w:val="nil"/>
          <w:bottom w:val="nil"/>
          <w:right w:val="nil"/>
          <w:between w:val="nil"/>
        </w:pBdr>
        <w:tabs>
          <w:tab w:val="left" w:pos="4395"/>
        </w:tabs>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14:paraId="1597DF72" w14:textId="77777777" w:rsidR="00264701" w:rsidRDefault="00A46501">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Information;</w:t>
      </w:r>
    </w:p>
    <w:p w14:paraId="7E63E583" w14:textId="77777777" w:rsidR="00264701" w:rsidRDefault="00A46501">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5968CF45" w14:textId="77777777" w:rsidR="00264701" w:rsidRDefault="00A46501">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take all reasonable steps to ensure the reliability and integrity of any of its Personnel who have access to the Personal Data and ensure that its Personnel:</w:t>
      </w:r>
    </w:p>
    <w:p w14:paraId="24E46D80" w14:textId="77777777" w:rsidR="00264701" w:rsidRDefault="00A46501">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are aware of and comply with their duties under this Annex 2 (Joint Controller Agreement) and those in respect of Confidential Information; </w:t>
      </w:r>
    </w:p>
    <w:p w14:paraId="6A497C66" w14:textId="77777777" w:rsidR="00264701" w:rsidRDefault="00A46501">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14:paraId="2036380A" w14:textId="77777777" w:rsidR="00264701" w:rsidRDefault="00A46501">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14:paraId="5B108916" w14:textId="77777777" w:rsidR="00264701" w:rsidRDefault="00A46501">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14:paraId="2467E656" w14:textId="77777777" w:rsidR="00264701" w:rsidRDefault="00A46501">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14:paraId="40FC46D0" w14:textId="77777777" w:rsidR="00264701" w:rsidRDefault="00A46501">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29355DAD" w14:textId="77777777" w:rsidR="00264701" w:rsidRDefault="00A46501">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7F576D97" w14:textId="77777777" w:rsidR="00264701" w:rsidRDefault="00A46501">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14:paraId="58143F74" w14:textId="77777777" w:rsidR="00264701" w:rsidRDefault="00A46501">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1BD319E3" w14:textId="77777777" w:rsidR="00264701" w:rsidRDefault="00A46501">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14:paraId="0C94DDA7" w14:textId="77777777" w:rsidR="00264701" w:rsidRDefault="00A46501">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46080E62" w14:textId="77777777" w:rsidR="00264701" w:rsidRDefault="00A46501">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14:paraId="3E1CA0B7" w14:textId="77777777" w:rsidR="00264701" w:rsidRDefault="00A46501">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14:paraId="6B4E6186" w14:textId="77777777" w:rsidR="00264701" w:rsidRDefault="00A46501">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sufficient information and in a </w:t>
      </w:r>
      <w:proofErr w:type="gramStart"/>
      <w:r>
        <w:rPr>
          <w:rFonts w:ascii="Arial" w:eastAsia="Arial" w:hAnsi="Arial" w:cs="Arial"/>
          <w:sz w:val="24"/>
          <w:szCs w:val="24"/>
        </w:rPr>
        <w:t>timescale</w:t>
      </w:r>
      <w:proofErr w:type="gramEnd"/>
      <w:r>
        <w:rPr>
          <w:rFonts w:ascii="Arial" w:eastAsia="Arial" w:hAnsi="Arial" w:cs="Arial"/>
          <w:sz w:val="24"/>
          <w:szCs w:val="24"/>
        </w:rPr>
        <w:t xml:space="preserve"> which allows the other Party to meet any obligations to report a Personal Data Breach under the Data Protection Legislation; and</w:t>
      </w:r>
    </w:p>
    <w:p w14:paraId="390031BD" w14:textId="77777777" w:rsidR="00264701" w:rsidRDefault="00A46501">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including:</w:t>
      </w:r>
    </w:p>
    <w:p w14:paraId="5780F467" w14:textId="77777777" w:rsidR="00264701" w:rsidRDefault="00A46501">
      <w:pPr>
        <w:numPr>
          <w:ilvl w:val="3"/>
          <w:numId w:val="1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092CFDF8" w14:textId="77777777" w:rsidR="00264701" w:rsidRDefault="00A46501">
      <w:pPr>
        <w:numPr>
          <w:ilvl w:val="3"/>
          <w:numId w:val="1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14:paraId="1E17D1D0" w14:textId="77777777" w:rsidR="00264701" w:rsidRDefault="00A46501">
      <w:pPr>
        <w:numPr>
          <w:ilvl w:val="3"/>
          <w:numId w:val="1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14:paraId="12D8CD51" w14:textId="77777777" w:rsidR="00264701" w:rsidRDefault="00A46501">
      <w:pPr>
        <w:numPr>
          <w:ilvl w:val="3"/>
          <w:numId w:val="1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22494B1C" w14:textId="77777777" w:rsidR="00264701" w:rsidRDefault="00A46501">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70D32ADD" w14:textId="77777777" w:rsidR="00264701" w:rsidRDefault="00A46501">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14:paraId="70205B3D" w14:textId="77777777" w:rsidR="00264701" w:rsidRDefault="00A46501">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14:paraId="24593636" w14:textId="77777777" w:rsidR="00264701" w:rsidRDefault="00A46501">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Data Subjects concerned;</w:t>
      </w:r>
    </w:p>
    <w:p w14:paraId="0D81839F" w14:textId="77777777" w:rsidR="00264701" w:rsidRDefault="00A46501">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14:paraId="3CA3219C" w14:textId="77777777" w:rsidR="00264701" w:rsidRDefault="00A46501">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14:paraId="594D3603" w14:textId="77777777" w:rsidR="00264701" w:rsidRDefault="00A46501">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describe the likely consequences of the Personal Data Breach.</w:t>
      </w:r>
    </w:p>
    <w:p w14:paraId="021DF0DA" w14:textId="77777777" w:rsidR="00264701" w:rsidRDefault="00A46501">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14:paraId="51AD93EA" w14:textId="77777777" w:rsidR="00264701" w:rsidRDefault="00A46501">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14:paraId="0B10651C" w14:textId="77777777" w:rsidR="00264701" w:rsidRDefault="00A46501">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14:paraId="0F039946" w14:textId="77777777" w:rsidR="00264701" w:rsidRDefault="00A46501">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14:paraId="181BCB74" w14:textId="77777777" w:rsidR="00264701" w:rsidRDefault="00264701">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7D58DD61" w14:textId="77777777" w:rsidR="00264701" w:rsidRDefault="00A46501">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14:paraId="5531D3F0" w14:textId="77777777" w:rsidR="00264701" w:rsidRDefault="00A46501">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14:paraId="739C8835" w14:textId="77777777" w:rsidR="00264701" w:rsidRDefault="00A46501">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14:paraId="57225A48" w14:textId="77777777" w:rsidR="00264701" w:rsidRDefault="00A46501">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14:paraId="5BEE4DE7" w14:textId="77777777" w:rsidR="00264701" w:rsidRDefault="00264701">
      <w:pPr>
        <w:pBdr>
          <w:top w:val="nil"/>
          <w:left w:val="nil"/>
          <w:bottom w:val="nil"/>
          <w:right w:val="nil"/>
          <w:between w:val="nil"/>
        </w:pBdr>
        <w:spacing w:after="80"/>
        <w:ind w:left="11"/>
        <w:rPr>
          <w:rFonts w:ascii="Arial" w:eastAsia="Arial" w:hAnsi="Arial" w:cs="Arial"/>
          <w:sz w:val="24"/>
          <w:szCs w:val="24"/>
        </w:rPr>
      </w:pPr>
    </w:p>
    <w:p w14:paraId="602F7746" w14:textId="77777777" w:rsidR="00264701" w:rsidRDefault="00A46501">
      <w:pPr>
        <w:numPr>
          <w:ilvl w:val="2"/>
          <w:numId w:val="4"/>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14:paraId="17FFA8E6" w14:textId="77777777" w:rsidR="00264701" w:rsidRDefault="00264701">
      <w:pPr>
        <w:keepNext/>
        <w:rPr>
          <w:rFonts w:ascii="Arial" w:eastAsia="Arial" w:hAnsi="Arial" w:cs="Arial"/>
          <w:sz w:val="24"/>
          <w:szCs w:val="24"/>
        </w:rPr>
      </w:pPr>
    </w:p>
    <w:p w14:paraId="45FF4BAF" w14:textId="77777777" w:rsidR="00264701" w:rsidRDefault="00A46501">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14:paraId="6E074107" w14:textId="77777777" w:rsidR="00264701" w:rsidRDefault="00A46501">
      <w:pPr>
        <w:ind w:left="720"/>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14:paraId="27569C2F" w14:textId="77777777" w:rsidR="00264701" w:rsidRDefault="00A46501">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14:paraId="1CEFB85F" w14:textId="77777777" w:rsidR="00264701" w:rsidRDefault="00A46501">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14:paraId="3380E36A" w14:textId="77777777" w:rsidR="00264701" w:rsidRDefault="00A46501">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investigators and auditors, on request and at the Supplier's reasonable cost, full cooperation and access to conduct a thorough audit of such Personal Data Breach; </w:t>
      </w:r>
    </w:p>
    <w:p w14:paraId="72A1173F" w14:textId="77777777" w:rsidR="00264701" w:rsidRDefault="00A46501">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14:paraId="2905BF81" w14:textId="77777777" w:rsidR="00264701" w:rsidRDefault="00A46501">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14:paraId="5C9075D4" w14:textId="77777777" w:rsidR="00264701" w:rsidRDefault="00A46501">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2D05282C" w14:textId="77777777" w:rsidR="00264701" w:rsidRDefault="00A46501">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p>
    <w:p w14:paraId="39E2F7E0" w14:textId="77777777" w:rsidR="00264701" w:rsidRDefault="00A46501">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14:paraId="534C28B0" w14:textId="77777777" w:rsidR="00264701" w:rsidRDefault="00A46501">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14:paraId="2BC1B963" w14:textId="77777777" w:rsidR="00264701" w:rsidRDefault="00A46501">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responsibility for the relevant Personal Data Breach is unclear, then the Relevant Authority and the Supplier shall be responsible for the Claim Losses equally. </w:t>
      </w:r>
    </w:p>
    <w:p w14:paraId="41F1CF73" w14:textId="77777777" w:rsidR="00264701" w:rsidRDefault="00264701">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74B0495D" w14:textId="77777777" w:rsidR="00264701" w:rsidRDefault="00A46501">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Nothing in either clause 7.2 or clause 7.3 shall preclude the Relevant Authority and the Supplier reaching any other agreement, including by way of compromise with a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14:paraId="29FB65C7" w14:textId="77777777" w:rsidR="00264701" w:rsidRDefault="00A46501">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14:paraId="2C7C59D6" w14:textId="77777777" w:rsidR="00264701" w:rsidRDefault="00A46501">
      <w:pPr>
        <w:keepNext/>
        <w:ind w:left="720"/>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14:paraId="398F38B7" w14:textId="77777777" w:rsidR="00264701" w:rsidRDefault="00A46501">
      <w:pPr>
        <w:numPr>
          <w:ilvl w:val="2"/>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14:paraId="467F9361" w14:textId="77777777" w:rsidR="00264701" w:rsidRDefault="00A46501">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14:paraId="2745D458" w14:textId="77777777" w:rsidR="00264701" w:rsidRDefault="00A46501">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carry out adequate due diligence on such third party to ensure that it is capable of providing the level of protection for the Personal Data as is required by the Contract, </w:t>
      </w:r>
      <w:proofErr w:type="gramStart"/>
      <w:r>
        <w:rPr>
          <w:rFonts w:ascii="Arial" w:eastAsia="Arial" w:hAnsi="Arial" w:cs="Arial"/>
          <w:sz w:val="24"/>
          <w:szCs w:val="24"/>
        </w:rPr>
        <w:t>and  provide</w:t>
      </w:r>
      <w:proofErr w:type="gramEnd"/>
      <w:r>
        <w:rPr>
          <w:rFonts w:ascii="Arial" w:eastAsia="Arial" w:hAnsi="Arial" w:cs="Arial"/>
          <w:sz w:val="24"/>
          <w:szCs w:val="24"/>
        </w:rPr>
        <w:t xml:space="preserve"> evidence of such due diligence to the  other Party where reasonably requested; and</w:t>
      </w:r>
    </w:p>
    <w:p w14:paraId="3CF00138" w14:textId="77777777" w:rsidR="00264701" w:rsidRDefault="00A46501">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14:paraId="5E6BA599" w14:textId="77777777" w:rsidR="00264701" w:rsidRDefault="00264701">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62BCB9C5" w14:textId="77777777" w:rsidR="00264701" w:rsidRDefault="00A46501">
      <w:pPr>
        <w:numPr>
          <w:ilvl w:val="2"/>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14:paraId="7D2F9693" w14:textId="77777777" w:rsidR="00264701" w:rsidRDefault="00A46501">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14:paraId="25B087B4" w14:textId="77777777" w:rsidR="00264701" w:rsidRDefault="00264701">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14:paraId="0052D970" w14:textId="77777777" w:rsidR="00264701" w:rsidRDefault="00264701">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7" w:name="bookmark=id.1ksv4uv" w:colFirst="0" w:colLast="0"/>
      <w:bookmarkStart w:id="18" w:name="_heading=h.44sinio" w:colFirst="0" w:colLast="0"/>
      <w:bookmarkEnd w:id="17"/>
      <w:bookmarkEnd w:id="18"/>
    </w:p>
    <w:sectPr w:rsidR="00264701">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86A6E5" w14:textId="77777777" w:rsidR="008A0366" w:rsidRDefault="008A0366">
      <w:pPr>
        <w:spacing w:after="0" w:line="240" w:lineRule="auto"/>
      </w:pPr>
      <w:r>
        <w:separator/>
      </w:r>
    </w:p>
  </w:endnote>
  <w:endnote w:type="continuationSeparator" w:id="0">
    <w:p w14:paraId="4339B032" w14:textId="77777777" w:rsidR="008A0366" w:rsidRDefault="008A03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D50F76" w14:textId="77777777" w:rsidR="00264701" w:rsidRDefault="00A4650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1B1E66">
      <w:rPr>
        <w:rFonts w:ascii="Arial" w:eastAsia="Arial" w:hAnsi="Arial" w:cs="Arial"/>
        <w:sz w:val="20"/>
        <w:szCs w:val="20"/>
      </w:rPr>
      <w:t>6263</w:t>
    </w:r>
    <w:r>
      <w:rPr>
        <w:rFonts w:ascii="Arial" w:eastAsia="Arial" w:hAnsi="Arial" w:cs="Arial"/>
        <w:sz w:val="20"/>
        <w:szCs w:val="20"/>
      </w:rPr>
      <w:tab/>
      <w:t xml:space="preserve">                                           </w:t>
    </w:r>
  </w:p>
  <w:p w14:paraId="18BF0E11" w14:textId="77777777" w:rsidR="00264701" w:rsidRDefault="001B1E6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v1.2</w:t>
    </w:r>
    <w:r w:rsidR="00A46501">
      <w:rPr>
        <w:rFonts w:ascii="Arial" w:eastAsia="Arial" w:hAnsi="Arial" w:cs="Arial"/>
        <w:color w:val="000000"/>
        <w:sz w:val="20"/>
        <w:szCs w:val="20"/>
      </w:rPr>
      <w:tab/>
    </w:r>
    <w:r w:rsidR="00A46501">
      <w:rPr>
        <w:rFonts w:ascii="Arial" w:eastAsia="Arial" w:hAnsi="Arial" w:cs="Arial"/>
        <w:color w:val="000000"/>
        <w:sz w:val="20"/>
        <w:szCs w:val="20"/>
      </w:rPr>
      <w:tab/>
      <w:t xml:space="preserve"> -</w:t>
    </w:r>
    <w:r w:rsidR="00A46501">
      <w:rPr>
        <w:rFonts w:ascii="Arial" w:eastAsia="Arial" w:hAnsi="Arial" w:cs="Arial"/>
        <w:color w:val="000000"/>
        <w:sz w:val="20"/>
        <w:szCs w:val="20"/>
      </w:rPr>
      <w:fldChar w:fldCharType="begin"/>
    </w:r>
    <w:r w:rsidR="00A46501">
      <w:rPr>
        <w:rFonts w:ascii="Arial" w:eastAsia="Arial" w:hAnsi="Arial" w:cs="Arial"/>
        <w:color w:val="000000"/>
        <w:sz w:val="20"/>
        <w:szCs w:val="20"/>
      </w:rPr>
      <w:instrText>PAGE</w:instrText>
    </w:r>
    <w:r w:rsidR="00A46501">
      <w:rPr>
        <w:rFonts w:ascii="Arial" w:eastAsia="Arial" w:hAnsi="Arial" w:cs="Arial"/>
        <w:color w:val="000000"/>
        <w:sz w:val="20"/>
        <w:szCs w:val="20"/>
      </w:rPr>
      <w:fldChar w:fldCharType="separate"/>
    </w:r>
    <w:r>
      <w:rPr>
        <w:rFonts w:ascii="Arial" w:eastAsia="Arial" w:hAnsi="Arial" w:cs="Arial"/>
        <w:noProof/>
        <w:color w:val="000000"/>
        <w:sz w:val="20"/>
        <w:szCs w:val="20"/>
      </w:rPr>
      <w:t>2</w:t>
    </w:r>
    <w:r w:rsidR="00A46501">
      <w:rPr>
        <w:rFonts w:ascii="Arial" w:eastAsia="Arial" w:hAnsi="Arial" w:cs="Arial"/>
        <w:color w:val="000000"/>
        <w:sz w:val="20"/>
        <w:szCs w:val="20"/>
      </w:rPr>
      <w:fldChar w:fldCharType="end"/>
    </w:r>
    <w:r w:rsidR="00A46501">
      <w:rPr>
        <w:rFonts w:ascii="Arial" w:eastAsia="Arial" w:hAnsi="Arial" w:cs="Arial"/>
        <w:color w:val="000000"/>
        <w:sz w:val="20"/>
        <w:szCs w:val="20"/>
      </w:rPr>
      <w:t>-</w:t>
    </w:r>
  </w:p>
  <w:p w14:paraId="748B60BD" w14:textId="77777777" w:rsidR="00264701" w:rsidRDefault="00A46501">
    <w:pPr>
      <w:spacing w:after="0"/>
    </w:pPr>
    <w:r>
      <w:rPr>
        <w:rFonts w:ascii="Arial" w:eastAsia="Arial" w:hAnsi="Arial" w:cs="Arial"/>
        <w:sz w:val="20"/>
        <w:szCs w:val="20"/>
      </w:rPr>
      <w:t>Model Version: v4.5</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4C36E" w14:textId="77777777" w:rsidR="00264701" w:rsidRDefault="00A4650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157A332C" w14:textId="77777777" w:rsidR="00264701" w:rsidRDefault="00A4650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C09DB28" w14:textId="77777777" w:rsidR="00264701" w:rsidRDefault="00A46501">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9E88D1" w14:textId="77777777" w:rsidR="008A0366" w:rsidRDefault="008A0366">
      <w:pPr>
        <w:spacing w:after="0" w:line="240" w:lineRule="auto"/>
      </w:pPr>
      <w:r>
        <w:separator/>
      </w:r>
    </w:p>
  </w:footnote>
  <w:footnote w:type="continuationSeparator" w:id="0">
    <w:p w14:paraId="4BD56D4A" w14:textId="77777777" w:rsidR="008A0366" w:rsidRDefault="008A03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602E0" w14:textId="77777777" w:rsidR="00264701" w:rsidRDefault="00A46501">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146909A5" w14:textId="77777777" w:rsidR="00264701" w:rsidRDefault="00A4650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C54FF7" w14:textId="77777777" w:rsidR="00264701" w:rsidRDefault="00A46501">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3CA0DF80" wp14:editId="02AB11B6">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973B75"/>
    <w:multiLevelType w:val="multilevel"/>
    <w:tmpl w:val="87D683A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2F965237"/>
    <w:multiLevelType w:val="multilevel"/>
    <w:tmpl w:val="BBE4967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314E434D"/>
    <w:multiLevelType w:val="multilevel"/>
    <w:tmpl w:val="40AC7B7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3462576A"/>
    <w:multiLevelType w:val="multilevel"/>
    <w:tmpl w:val="7FBCBB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3B317D13"/>
    <w:multiLevelType w:val="multilevel"/>
    <w:tmpl w:val="11E85AE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3E741DCE"/>
    <w:multiLevelType w:val="multilevel"/>
    <w:tmpl w:val="40DCCA4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480957D7"/>
    <w:multiLevelType w:val="multilevel"/>
    <w:tmpl w:val="34BA171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A88758F"/>
    <w:multiLevelType w:val="multilevel"/>
    <w:tmpl w:val="636EDC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DAA34A0"/>
    <w:multiLevelType w:val="multilevel"/>
    <w:tmpl w:val="1716127C"/>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5149211D"/>
    <w:multiLevelType w:val="multilevel"/>
    <w:tmpl w:val="FB9C1EF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73084395"/>
    <w:multiLevelType w:val="multilevel"/>
    <w:tmpl w:val="D1A6729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736B273E"/>
    <w:multiLevelType w:val="multilevel"/>
    <w:tmpl w:val="3D6CA406"/>
    <w:lvl w:ilvl="0">
      <w:start w:val="23"/>
      <w:numFmt w:val="decimal"/>
      <w:pStyle w:val="Schedule"/>
      <w:lvlText w:val="%1"/>
      <w:lvlJc w:val="left"/>
      <w:pPr>
        <w:ind w:left="709" w:hanging="709"/>
      </w:pPr>
      <w:rPr>
        <w:b/>
      </w:rPr>
    </w:lvl>
    <w:lvl w:ilvl="1">
      <w:start w:val="1"/>
      <w:numFmt w:val="decimal"/>
      <w:pStyle w:val="Part"/>
      <w:lvlText w:val="%2."/>
      <w:lvlJc w:val="left"/>
      <w:pPr>
        <w:ind w:left="709" w:hanging="709"/>
      </w:pPr>
      <w:rPr>
        <w:b w:val="0"/>
        <w:i w:val="0"/>
        <w:color w:val="000000"/>
        <w:sz w:val="22"/>
        <w:szCs w:val="22"/>
      </w:rPr>
    </w:lvl>
    <w:lvl w:ilvl="2">
      <w:start w:val="1"/>
      <w:numFmt w:val="lowerLetter"/>
      <w:pStyle w:val="ScheduleTitleClause"/>
      <w:lvlText w:val="(%3)"/>
      <w:lvlJc w:val="left"/>
      <w:pPr>
        <w:ind w:left="809" w:hanging="709"/>
      </w:pPr>
      <w:rPr>
        <w:b w:val="0"/>
        <w:i w:val="0"/>
        <w:sz w:val="22"/>
        <w:szCs w:val="22"/>
      </w:rPr>
    </w:lvl>
    <w:lvl w:ilvl="3">
      <w:start w:val="1"/>
      <w:numFmt w:val="lowerRoman"/>
      <w:pStyle w:val="ScheduleUntitledsubclause1"/>
      <w:lvlText w:val="(%4)"/>
      <w:lvlJc w:val="left"/>
      <w:pPr>
        <w:ind w:left="2126" w:hanging="708"/>
      </w:pPr>
      <w:rPr>
        <w:b w:val="0"/>
        <w:i w:val="0"/>
        <w:sz w:val="22"/>
        <w:szCs w:val="22"/>
      </w:rPr>
    </w:lvl>
    <w:lvl w:ilvl="4">
      <w:start w:val="1"/>
      <w:numFmt w:val="upperLetter"/>
      <w:pStyle w:val="ScheduleUntitledsubclause2"/>
      <w:lvlText w:val="(%5)"/>
      <w:lvlJc w:val="left"/>
      <w:pPr>
        <w:ind w:left="2836" w:hanging="709"/>
      </w:pPr>
      <w:rPr>
        <w:b w:val="0"/>
        <w:i w:val="0"/>
      </w:rPr>
    </w:lvl>
    <w:lvl w:ilvl="5">
      <w:start w:val="1"/>
      <w:numFmt w:val="decimal"/>
      <w:pStyle w:val="ScheduleUntitledsubclause3"/>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74D31A79"/>
    <w:multiLevelType w:val="multilevel"/>
    <w:tmpl w:val="8F82CFB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3" w15:restartNumberingAfterBreak="0">
    <w:nsid w:val="7A6F462E"/>
    <w:multiLevelType w:val="multilevel"/>
    <w:tmpl w:val="43046F1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11"/>
  </w:num>
  <w:num w:numId="2">
    <w:abstractNumId w:val="12"/>
  </w:num>
  <w:num w:numId="3">
    <w:abstractNumId w:val="1"/>
  </w:num>
  <w:num w:numId="4">
    <w:abstractNumId w:val="13"/>
  </w:num>
  <w:num w:numId="5">
    <w:abstractNumId w:val="10"/>
  </w:num>
  <w:num w:numId="6">
    <w:abstractNumId w:val="7"/>
  </w:num>
  <w:num w:numId="7">
    <w:abstractNumId w:val="4"/>
  </w:num>
  <w:num w:numId="8">
    <w:abstractNumId w:val="6"/>
  </w:num>
  <w:num w:numId="9">
    <w:abstractNumId w:val="9"/>
  </w:num>
  <w:num w:numId="10">
    <w:abstractNumId w:val="5"/>
  </w:num>
  <w:num w:numId="11">
    <w:abstractNumId w:val="3"/>
  </w:num>
  <w:num w:numId="12">
    <w:abstractNumId w:val="0"/>
  </w:num>
  <w:num w:numId="13">
    <w:abstractNumId w:val="2"/>
  </w:num>
  <w:num w:numId="14">
    <w:abstractNumId w:val="8"/>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4701"/>
    <w:rsid w:val="001956EB"/>
    <w:rsid w:val="001B1E66"/>
    <w:rsid w:val="00264701"/>
    <w:rsid w:val="00271611"/>
    <w:rsid w:val="00415D9E"/>
    <w:rsid w:val="00803DA2"/>
    <w:rsid w:val="008A0366"/>
    <w:rsid w:val="009F358D"/>
    <w:rsid w:val="00A46501"/>
    <w:rsid w:val="00AF28D5"/>
    <w:rsid w:val="00F674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C9D7E3"/>
  <w15:docId w15:val="{F5204634-ACAF-4A14-9370-2DF90CC8C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4"/>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4"/>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5"/>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5"/>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5"/>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character" w:styleId="UnresolvedMention">
    <w:name w:val="Unresolved Mention"/>
    <w:basedOn w:val="DefaultParagraphFont"/>
    <w:uiPriority w:val="99"/>
    <w:semiHidden/>
    <w:unhideWhenUsed/>
    <w:rsid w:val="001956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603973">
      <w:bodyDiv w:val="1"/>
      <w:marLeft w:val="0"/>
      <w:marRight w:val="0"/>
      <w:marTop w:val="0"/>
      <w:marBottom w:val="0"/>
      <w:divBdr>
        <w:top w:val="none" w:sz="0" w:space="0" w:color="auto"/>
        <w:left w:val="none" w:sz="0" w:space="0" w:color="auto"/>
        <w:bottom w:val="none" w:sz="0" w:space="0" w:color="auto"/>
        <w:right w:val="none" w:sz="0" w:space="0" w:color="auto"/>
      </w:divBdr>
    </w:div>
    <w:div w:id="856769604">
      <w:bodyDiv w:val="1"/>
      <w:marLeft w:val="0"/>
      <w:marRight w:val="0"/>
      <w:marTop w:val="0"/>
      <w:marBottom w:val="0"/>
      <w:divBdr>
        <w:top w:val="none" w:sz="0" w:space="0" w:color="auto"/>
        <w:left w:val="none" w:sz="0" w:space="0" w:color="auto"/>
        <w:bottom w:val="none" w:sz="0" w:space="0" w:color="auto"/>
        <w:right w:val="none" w:sz="0" w:space="0" w:color="auto"/>
      </w:divBdr>
    </w:div>
    <w:div w:id="13060859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DEs+HJ5+PbAjqKihFJocfwrC8xg==">AMUW2mWTD9lqAtvCKg9pXtXAwvdV2AJbkfuJJ27N7v73N+upo+YNU+VfA6w4RcMHfdRn/PvxMrLxOIng5f5KEztJjsbnDlfW4NBk60orYmaL33p+DDdrzvfbOfmrJdelX4seYvrO9spfzbQup8VmOv+AXH2TDhtdM2MenC/2ABkxhUCgu15tW4sBabAPDht1XUlLuTQLrA2Sr/DYddOvUpFuib/fJRvnok7xkibUz4Zkh2SOuwhedgpLpq/MZmYqia/JwExJ9NYGtDeu0mZcjpS6jc5ObEgIHoUfDGR0TR9/iydQ6oIO0IIJLbJWTOoATLIotSACOcWcxHe8J1FPPjvG23t3FbFk7OTQluFCYsEsNTq9WCAi2Wo5DAMWT3rxNmhw+rzFQNC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4920</Words>
  <Characters>28044</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Victoria James</cp:lastModifiedBy>
  <cp:revision>4</cp:revision>
  <dcterms:created xsi:type="dcterms:W3CDTF">2022-09-22T14:55:00Z</dcterms:created>
  <dcterms:modified xsi:type="dcterms:W3CDTF">2022-09-28T09:17:00Z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